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件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2"/>
        </w:rPr>
        <w:t>2</w:t>
      </w:r>
      <w:r>
        <w:rPr>
          <w:rFonts w:ascii="宋体" w:hAnsi="宋体" w:eastAsia="宋体"/>
          <w:b/>
          <w:bCs/>
          <w:sz w:val="32"/>
          <w:szCs w:val="32"/>
        </w:rPr>
        <w:t>023</w:t>
      </w:r>
      <w:r>
        <w:rPr>
          <w:rFonts w:hint="eastAsia" w:ascii="宋体" w:hAnsi="宋体" w:eastAsia="宋体"/>
          <w:b/>
          <w:bCs/>
          <w:sz w:val="32"/>
          <w:szCs w:val="32"/>
        </w:rPr>
        <w:t>年广东省第九届大学生预防艾滋病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同伴教育“魅力讲师”比赛报名表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850"/>
        <w:gridCol w:w="1134"/>
        <w:gridCol w:w="709"/>
        <w:gridCol w:w="99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5811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同伴教育活动课方案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同伴教育活动课名称</w:t>
            </w:r>
          </w:p>
        </w:tc>
        <w:tc>
          <w:tcPr>
            <w:tcW w:w="5182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ind w:firstLine="482" w:firstLineChars="2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参赛学生展示内容应突出青少年“性与生殖健康”和“预防艾滋病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",具体内容可以“性行为与决定”“性骚扰和性侵害”“预防意外怀孕”“预防性传播疾病”“预防艾滋病病毒感染”“青春期”“社会性别和性少数”“人际交往”“远离毒品”“促进检测”等为题材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。</w:t>
            </w:r>
          </w:p>
          <w:p>
            <w:pPr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方案应包含以下内容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一、教案主题：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二、教案适用场合：</w:t>
            </w:r>
            <w:r>
              <w:rPr>
                <w:rFonts w:ascii="宋体" w:hAnsi="宋体" w:eastAsia="宋体"/>
                <w:sz w:val="24"/>
                <w:szCs w:val="24"/>
              </w:rPr>
              <w:t>(如什么年龄段?男女比例?参与人数?课室环境?等)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三、教案目标：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四、教案核心信息：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五、教案操作步骤：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(请尽可能详细说明) 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六、教案设计思路：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七、教案所需材料：</w:t>
            </w:r>
            <w:r>
              <w:rPr>
                <w:rFonts w:ascii="宋体" w:hAnsi="宋体" w:eastAsia="宋体"/>
                <w:sz w:val="24"/>
                <w:szCs w:val="24"/>
              </w:rPr>
              <w:t>(如背景音乐《***》、PPT《***》等)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八、该教案难点或需注意事项：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（可另附页面）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1B"/>
    <w:rsid w:val="000249AC"/>
    <w:rsid w:val="002063C1"/>
    <w:rsid w:val="0081308E"/>
    <w:rsid w:val="0087461B"/>
    <w:rsid w:val="2EC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339</Characters>
  <Lines>2</Lines>
  <Paragraphs>1</Paragraphs>
  <TotalTime>16</TotalTime>
  <ScaleCrop>false</ScaleCrop>
  <LinksUpToDate>false</LinksUpToDate>
  <CharactersWithSpaces>340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2023-10-09T12:22:00Z</dcterms:created>
  <dc:creator>li li</dc:creator>
  <cp:lastModifiedBy>lily1</cp:lastModifiedBy>
  <dcterms:modified xsi:type="dcterms:W3CDTF">2023-10-09T12:41:14Z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93409E1EE9E54C6ABB7370FAEF837C36</vt:lpwstr>
  </property>
</Properties>
</file>